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5E6" w:rsidRPr="00C865E6" w:rsidRDefault="00C865E6" w:rsidP="00C865E6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C865E6">
        <w:rPr>
          <w:b/>
          <w:bCs/>
          <w:sz w:val="36"/>
          <w:szCs w:val="36"/>
          <w:cs/>
        </w:rPr>
        <w:t>แผน/ผลการบริหารจัดการน้ำเพื่อการอุปโภค ประจำปีการศึกษา 2560</w:t>
      </w:r>
    </w:p>
    <w:p w:rsidR="00992B27" w:rsidRPr="00C865E6" w:rsidRDefault="00992B27" w:rsidP="0056766F">
      <w:pPr>
        <w:jc w:val="both"/>
        <w:rPr>
          <w:b/>
          <w:bCs/>
          <w:sz w:val="32"/>
          <w:szCs w:val="32"/>
        </w:rPr>
      </w:pPr>
      <w:r w:rsidRPr="00C865E6">
        <w:rPr>
          <w:rFonts w:hint="cs"/>
          <w:b/>
          <w:bCs/>
          <w:sz w:val="32"/>
          <w:szCs w:val="32"/>
          <w:cs/>
        </w:rPr>
        <w:t>แผนการจัดหาน้ำเพื</w:t>
      </w:r>
      <w:r w:rsidR="00F95590" w:rsidRPr="00C865E6">
        <w:rPr>
          <w:rFonts w:hint="cs"/>
          <w:b/>
          <w:bCs/>
          <w:sz w:val="32"/>
          <w:szCs w:val="32"/>
          <w:cs/>
        </w:rPr>
        <w:t>่อการอุปโภค ประจำปีการศึกษา 2560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4"/>
        <w:gridCol w:w="2127"/>
        <w:gridCol w:w="1842"/>
      </w:tblGrid>
      <w:tr w:rsidR="00992B27" w:rsidRPr="00C865E6" w:rsidTr="00A0610E">
        <w:trPr>
          <w:trHeight w:val="549"/>
        </w:trPr>
        <w:tc>
          <w:tcPr>
            <w:tcW w:w="1276" w:type="dxa"/>
            <w:vMerge w:val="restart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5954" w:type="dxa"/>
            <w:gridSpan w:val="3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น้ำใช้อุปโภค (ลบ.ม.)</w:t>
            </w:r>
          </w:p>
        </w:tc>
        <w:tc>
          <w:tcPr>
            <w:tcW w:w="1842" w:type="dxa"/>
            <w:vMerge w:val="restart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</w:tr>
      <w:tr w:rsidR="00992B27" w:rsidRPr="00C865E6" w:rsidTr="00A0610E">
        <w:trPr>
          <w:trHeight w:val="831"/>
        </w:trPr>
        <w:tc>
          <w:tcPr>
            <w:tcW w:w="1276" w:type="dxa"/>
            <w:vMerge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น้ำประปา</w:t>
            </w:r>
          </w:p>
        </w:tc>
        <w:tc>
          <w:tcPr>
            <w:tcW w:w="1984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น้ำบาดาล</w:t>
            </w:r>
          </w:p>
        </w:tc>
        <w:tc>
          <w:tcPr>
            <w:tcW w:w="2127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น้ำรีไซเคิล</w:t>
            </w:r>
          </w:p>
        </w:tc>
        <w:tc>
          <w:tcPr>
            <w:tcW w:w="1842" w:type="dxa"/>
            <w:vMerge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ส.ค.60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ก.ย.60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105,000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พ.ย.60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105,000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ธ.ค.60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6F704B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ก.พ.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98,000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42,000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105,000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พ.ค.61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46,500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155,000</w:t>
            </w:r>
          </w:p>
        </w:tc>
      </w:tr>
      <w:tr w:rsidR="000267FC" w:rsidRPr="00C865E6" w:rsidTr="00A0610E">
        <w:tc>
          <w:tcPr>
            <w:tcW w:w="1276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มิ.ย.61</w:t>
            </w:r>
          </w:p>
        </w:tc>
        <w:tc>
          <w:tcPr>
            <w:tcW w:w="1843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105,000</w:t>
            </w:r>
          </w:p>
        </w:tc>
        <w:tc>
          <w:tcPr>
            <w:tcW w:w="1984" w:type="dxa"/>
            <w:vAlign w:val="center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842" w:type="dxa"/>
          </w:tcPr>
          <w:p w:rsidR="000267FC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</w:tr>
      <w:tr w:rsidR="00F95590" w:rsidRPr="00C865E6" w:rsidTr="006F704B">
        <w:tc>
          <w:tcPr>
            <w:tcW w:w="1276" w:type="dxa"/>
            <w:vAlign w:val="center"/>
          </w:tcPr>
          <w:p w:rsidR="00F95590" w:rsidRPr="00C865E6" w:rsidRDefault="00F95590" w:rsidP="00F95590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:rsidR="00F95590" w:rsidRPr="00C865E6" w:rsidRDefault="00F95590" w:rsidP="00F95590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1,277,500</w:t>
            </w:r>
          </w:p>
        </w:tc>
        <w:tc>
          <w:tcPr>
            <w:tcW w:w="1984" w:type="dxa"/>
            <w:vAlign w:val="center"/>
          </w:tcPr>
          <w:p w:rsidR="00F95590" w:rsidRPr="00C865E6" w:rsidRDefault="00F95590" w:rsidP="00F95590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F95590" w:rsidRPr="00C865E6" w:rsidRDefault="00F95590" w:rsidP="00F95590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547,500</w:t>
            </w:r>
          </w:p>
        </w:tc>
        <w:tc>
          <w:tcPr>
            <w:tcW w:w="1842" w:type="dxa"/>
          </w:tcPr>
          <w:p w:rsidR="00F95590" w:rsidRPr="00C865E6" w:rsidRDefault="000267FC" w:rsidP="000267FC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</w:t>
            </w:r>
            <w:r w:rsidR="00F95590"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25,0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F95590"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E6630D" w:rsidRPr="00C865E6" w:rsidRDefault="00E6630D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E6630D" w:rsidRPr="00C865E6" w:rsidRDefault="00E6630D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E6630D" w:rsidRPr="00C865E6" w:rsidRDefault="00E6630D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FE1064" w:rsidRPr="00C865E6" w:rsidRDefault="00FE1064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DF0E9B">
      <w:pPr>
        <w:tabs>
          <w:tab w:val="left" w:pos="1134"/>
          <w:tab w:val="left" w:pos="1560"/>
        </w:tabs>
        <w:ind w:right="57"/>
        <w:rPr>
          <w:b/>
          <w:bCs/>
          <w:sz w:val="32"/>
          <w:szCs w:val="32"/>
        </w:rPr>
      </w:pPr>
      <w:r w:rsidRPr="00C865E6">
        <w:rPr>
          <w:rFonts w:hint="cs"/>
          <w:b/>
          <w:bCs/>
          <w:sz w:val="32"/>
          <w:szCs w:val="32"/>
          <w:cs/>
        </w:rPr>
        <w:lastRenderedPageBreak/>
        <w:t>ผลการจัดหาน้ำเพื</w:t>
      </w:r>
      <w:r w:rsidR="00F95590" w:rsidRPr="00C865E6">
        <w:rPr>
          <w:rFonts w:hint="cs"/>
          <w:b/>
          <w:bCs/>
          <w:sz w:val="32"/>
          <w:szCs w:val="32"/>
          <w:cs/>
        </w:rPr>
        <w:t>่อการอุปโภค ประจำปีการศึกษา 2560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4"/>
        <w:gridCol w:w="2127"/>
        <w:gridCol w:w="1842"/>
      </w:tblGrid>
      <w:tr w:rsidR="00992B27" w:rsidRPr="00C865E6" w:rsidTr="00A0610E">
        <w:trPr>
          <w:trHeight w:val="549"/>
        </w:trPr>
        <w:tc>
          <w:tcPr>
            <w:tcW w:w="1276" w:type="dxa"/>
            <w:vMerge w:val="restart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5954" w:type="dxa"/>
            <w:gridSpan w:val="3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น้ำใช้อุปโภค (ลบ.ม.)</w:t>
            </w:r>
          </w:p>
        </w:tc>
        <w:tc>
          <w:tcPr>
            <w:tcW w:w="1842" w:type="dxa"/>
            <w:vMerge w:val="restart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</w:tr>
      <w:tr w:rsidR="00992B27" w:rsidRPr="00C865E6" w:rsidTr="00A0610E">
        <w:trPr>
          <w:trHeight w:val="831"/>
        </w:trPr>
        <w:tc>
          <w:tcPr>
            <w:tcW w:w="1276" w:type="dxa"/>
            <w:vMerge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น้ำประปา</w:t>
            </w:r>
          </w:p>
        </w:tc>
        <w:tc>
          <w:tcPr>
            <w:tcW w:w="1984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น้ำบาดาล</w:t>
            </w:r>
          </w:p>
        </w:tc>
        <w:tc>
          <w:tcPr>
            <w:tcW w:w="2127" w:type="dxa"/>
            <w:vAlign w:val="center"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น้ำรีไซเคิล</w:t>
            </w:r>
          </w:p>
        </w:tc>
        <w:tc>
          <w:tcPr>
            <w:tcW w:w="1842" w:type="dxa"/>
            <w:vMerge/>
          </w:tcPr>
          <w:p w:rsidR="00992B27" w:rsidRPr="00C865E6" w:rsidRDefault="00992B27" w:rsidP="00A0610E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119,095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21,706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140,801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ส.ค.60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131,721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39,477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171,198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ก.ย.60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119,989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34,084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154,073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121,887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29,518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151,405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พ.ย.60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110,219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24,576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134,795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ธ.ค.60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117,542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36,346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153,888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119,031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35,000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154,031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ก.พ.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112,158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36,201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148,359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117,937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42,830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160,767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112,695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30,089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142,784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พ.ค.61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104,250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33,084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137,334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มิ.ย.61</w:t>
            </w:r>
          </w:p>
        </w:tc>
        <w:tc>
          <w:tcPr>
            <w:tcW w:w="1843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122,936</w:t>
            </w:r>
          </w:p>
        </w:tc>
        <w:tc>
          <w:tcPr>
            <w:tcW w:w="1984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29,105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152,041</w:t>
            </w:r>
          </w:p>
        </w:tc>
      </w:tr>
      <w:tr w:rsidR="00386A49" w:rsidRPr="00C865E6" w:rsidTr="006F704B">
        <w:tc>
          <w:tcPr>
            <w:tcW w:w="1276" w:type="dxa"/>
            <w:vAlign w:val="center"/>
          </w:tcPr>
          <w:p w:rsidR="00386A49" w:rsidRPr="00C865E6" w:rsidRDefault="00386A49" w:rsidP="00386A49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1,409,460</w:t>
            </w:r>
          </w:p>
        </w:tc>
        <w:tc>
          <w:tcPr>
            <w:tcW w:w="1984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2127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392,016</w:t>
            </w:r>
          </w:p>
        </w:tc>
        <w:tc>
          <w:tcPr>
            <w:tcW w:w="1842" w:type="dxa"/>
            <w:vAlign w:val="bottom"/>
          </w:tcPr>
          <w:p w:rsidR="00386A49" w:rsidRPr="00C865E6" w:rsidRDefault="00386A49" w:rsidP="00386A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1,801,476</w:t>
            </w:r>
          </w:p>
        </w:tc>
      </w:tr>
    </w:tbl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C865E6" w:rsidRPr="00C865E6" w:rsidRDefault="00C865E6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center"/>
        <w:rPr>
          <w:sz w:val="32"/>
          <w:szCs w:val="32"/>
        </w:rPr>
      </w:pPr>
    </w:p>
    <w:p w:rsidR="00277D41" w:rsidRPr="00C865E6" w:rsidRDefault="00992B27" w:rsidP="00DF0E9B">
      <w:pPr>
        <w:tabs>
          <w:tab w:val="left" w:pos="1134"/>
          <w:tab w:val="left" w:pos="1560"/>
        </w:tabs>
        <w:ind w:right="57"/>
        <w:rPr>
          <w:b/>
          <w:bCs/>
          <w:sz w:val="32"/>
          <w:szCs w:val="32"/>
          <w:cs/>
        </w:rPr>
      </w:pPr>
      <w:r w:rsidRPr="00C865E6">
        <w:rPr>
          <w:rFonts w:hint="cs"/>
          <w:b/>
          <w:bCs/>
          <w:sz w:val="32"/>
          <w:szCs w:val="32"/>
          <w:cs/>
        </w:rPr>
        <w:lastRenderedPageBreak/>
        <w:t>แผนการจัดหาน้ำดิบสำหรับผ</w:t>
      </w:r>
      <w:r w:rsidR="00277D41" w:rsidRPr="00C865E6">
        <w:rPr>
          <w:rFonts w:hint="cs"/>
          <w:b/>
          <w:bCs/>
          <w:sz w:val="32"/>
          <w:szCs w:val="32"/>
          <w:cs/>
        </w:rPr>
        <w:t>ลิตน้ำประปา ประจำปีการศึกษา 2560</w:t>
      </w:r>
    </w:p>
    <w:tbl>
      <w:tblPr>
        <w:tblStyle w:val="TableGrid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134"/>
        <w:gridCol w:w="1134"/>
        <w:gridCol w:w="1134"/>
        <w:gridCol w:w="993"/>
        <w:gridCol w:w="1275"/>
        <w:gridCol w:w="1134"/>
        <w:gridCol w:w="1276"/>
      </w:tblGrid>
      <w:tr w:rsidR="00277D41" w:rsidRPr="00C865E6" w:rsidTr="00277D41">
        <w:tc>
          <w:tcPr>
            <w:tcW w:w="993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  <w:vMerge w:val="restart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ยอดยกมาเดือนก่อน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3402" w:type="dxa"/>
            <w:gridSpan w:val="3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น้ำเข้า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993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น้ำระเหย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และซึม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275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คาดการณ์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การใช้น้ำ*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134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ใช้น้ำดิบจริง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276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คาดการณ์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ปริมาณน้ำ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</w:tr>
      <w:tr w:rsidR="00277D41" w:rsidRPr="00C865E6" w:rsidTr="00277D41">
        <w:tc>
          <w:tcPr>
            <w:tcW w:w="993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มะขามเฒ่า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น้ำฝน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ไหลเข้า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อ่างห้วยบ้านยาง</w:t>
            </w:r>
          </w:p>
        </w:tc>
        <w:tc>
          <w:tcPr>
            <w:tcW w:w="993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1,450,000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1,299,500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1,288,905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38,000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1,142,405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ก.ย.60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1,119,184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216,000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26,000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1,204,184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ต.ค.60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223200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1,356,500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พ.ย.60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1,356,500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115,200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39,000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ธ.ค.60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84,150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43,000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1,341,500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ก.พ.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1,341,500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59,000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98,000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1,184,500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1,184,500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61,000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1,015,000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1,015,000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835,000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พ.ค.61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835,000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51,000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675,500</w:t>
            </w:r>
          </w:p>
        </w:tc>
      </w:tr>
      <w:tr w:rsidR="000B1704" w:rsidRPr="00C865E6" w:rsidTr="00277D41">
        <w:tc>
          <w:tcPr>
            <w:tcW w:w="993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มิ.ย.61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675,500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275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0B1704" w:rsidRPr="00C865E6" w:rsidRDefault="000B1704" w:rsidP="000B1704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B1704" w:rsidRPr="00C865E6" w:rsidRDefault="000B1704" w:rsidP="000B170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525,500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554,400</w:t>
            </w:r>
          </w:p>
        </w:tc>
        <w:tc>
          <w:tcPr>
            <w:tcW w:w="1134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324,150</w:t>
            </w:r>
          </w:p>
        </w:tc>
        <w:tc>
          <w:tcPr>
            <w:tcW w:w="993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564,000</w:t>
            </w:r>
          </w:p>
        </w:tc>
        <w:tc>
          <w:tcPr>
            <w:tcW w:w="1275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1,277,500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77D41" w:rsidRPr="00C865E6" w:rsidRDefault="00277D41" w:rsidP="00277D41">
      <w:pPr>
        <w:tabs>
          <w:tab w:val="left" w:pos="1134"/>
          <w:tab w:val="left" w:pos="1560"/>
        </w:tabs>
        <w:ind w:right="57"/>
        <w:jc w:val="thaiDistribute"/>
        <w:rPr>
          <w:sz w:val="32"/>
          <w:szCs w:val="32"/>
        </w:rPr>
      </w:pPr>
      <w:r w:rsidRPr="00C865E6">
        <w:rPr>
          <w:rFonts w:hint="cs"/>
          <w:sz w:val="32"/>
          <w:szCs w:val="32"/>
          <w:cs/>
        </w:rPr>
        <w:t xml:space="preserve">หมายเหตุ </w:t>
      </w:r>
      <w:r w:rsidRPr="00C865E6">
        <w:rPr>
          <w:sz w:val="32"/>
          <w:szCs w:val="32"/>
          <w:cs/>
        </w:rPr>
        <w:t xml:space="preserve">: </w:t>
      </w:r>
      <w:r w:rsidRPr="00C865E6">
        <w:rPr>
          <w:rFonts w:hint="cs"/>
          <w:sz w:val="32"/>
          <w:szCs w:val="32"/>
          <w:cs/>
        </w:rPr>
        <w:t>ในเดือนตุลาคม 2560 ได้มีการทบทวนแผน เนื่องจากมีน้ำฝนไหลเข้ามาเติมในอ่างเก็บน้ำ</w:t>
      </w:r>
    </w:p>
    <w:p w:rsidR="00277D41" w:rsidRPr="00C865E6" w:rsidRDefault="00277D41" w:rsidP="00277D41">
      <w:pPr>
        <w:tabs>
          <w:tab w:val="left" w:pos="1134"/>
          <w:tab w:val="left" w:pos="1560"/>
        </w:tabs>
        <w:ind w:right="57"/>
        <w:jc w:val="thaiDistribute"/>
        <w:rPr>
          <w:sz w:val="32"/>
          <w:szCs w:val="32"/>
        </w:rPr>
      </w:pPr>
      <w:r w:rsidRPr="00C865E6">
        <w:rPr>
          <w:rFonts w:hint="cs"/>
          <w:sz w:val="32"/>
          <w:szCs w:val="32"/>
          <w:cs/>
        </w:rPr>
        <w:t xml:space="preserve">              * ควบคุมปริมาณการใช้น้ำดิบผลิตน้ำประปาเฉลี่ยไม่เกินวันละ 3</w:t>
      </w:r>
      <w:r w:rsidRPr="00C865E6">
        <w:rPr>
          <w:sz w:val="32"/>
          <w:szCs w:val="32"/>
        </w:rPr>
        <w:t>,</w:t>
      </w:r>
      <w:r w:rsidRPr="00C865E6">
        <w:rPr>
          <w:rFonts w:hint="cs"/>
          <w:sz w:val="32"/>
          <w:szCs w:val="32"/>
          <w:cs/>
        </w:rPr>
        <w:t>500 ลบ.ม.</w:t>
      </w: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0B1704" w:rsidRPr="00C865E6" w:rsidRDefault="000B1704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992B27">
      <w:pPr>
        <w:tabs>
          <w:tab w:val="left" w:pos="1134"/>
          <w:tab w:val="left" w:pos="1560"/>
        </w:tabs>
        <w:ind w:right="57"/>
        <w:rPr>
          <w:sz w:val="32"/>
          <w:szCs w:val="32"/>
        </w:rPr>
      </w:pPr>
    </w:p>
    <w:p w:rsidR="00992B27" w:rsidRPr="00C865E6" w:rsidRDefault="00992B27" w:rsidP="00DF0E9B">
      <w:pPr>
        <w:tabs>
          <w:tab w:val="left" w:pos="1134"/>
          <w:tab w:val="left" w:pos="1560"/>
        </w:tabs>
        <w:ind w:right="57"/>
        <w:rPr>
          <w:b/>
          <w:bCs/>
          <w:sz w:val="32"/>
          <w:szCs w:val="32"/>
        </w:rPr>
      </w:pPr>
      <w:r w:rsidRPr="00C865E6">
        <w:rPr>
          <w:rFonts w:hint="cs"/>
          <w:b/>
          <w:bCs/>
          <w:sz w:val="32"/>
          <w:szCs w:val="32"/>
          <w:cs/>
        </w:rPr>
        <w:lastRenderedPageBreak/>
        <w:t>ผลการจัดหาน้ำดิบสำหรับผ</w:t>
      </w:r>
      <w:r w:rsidR="00277D41" w:rsidRPr="00C865E6">
        <w:rPr>
          <w:rFonts w:hint="cs"/>
          <w:b/>
          <w:bCs/>
          <w:sz w:val="32"/>
          <w:szCs w:val="32"/>
          <w:cs/>
        </w:rPr>
        <w:t>ลิตน้ำประปา ประจำปีการศึกษา 2560</w:t>
      </w:r>
    </w:p>
    <w:tbl>
      <w:tblPr>
        <w:tblStyle w:val="TableGrid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134"/>
        <w:gridCol w:w="1134"/>
        <w:gridCol w:w="1134"/>
        <w:gridCol w:w="993"/>
        <w:gridCol w:w="1275"/>
        <w:gridCol w:w="1134"/>
        <w:gridCol w:w="1276"/>
      </w:tblGrid>
      <w:tr w:rsidR="00277D41" w:rsidRPr="00C865E6" w:rsidTr="00277D41">
        <w:tc>
          <w:tcPr>
            <w:tcW w:w="993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  <w:vMerge w:val="restart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ยอดยกมาเดือนก่อน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3402" w:type="dxa"/>
            <w:gridSpan w:val="3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น้ำเข้า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993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น้ำระเหย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และซึม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275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คาดการณ์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การใช้น้ำ*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134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ใช้น้ำดิบจริง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  <w:tc>
          <w:tcPr>
            <w:tcW w:w="1276" w:type="dxa"/>
            <w:vMerge w:val="restart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ปริมาณน้ำ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(ลบ.ม.)</w:t>
            </w:r>
          </w:p>
        </w:tc>
      </w:tr>
      <w:tr w:rsidR="00277D41" w:rsidRPr="00C865E6" w:rsidTr="00277D41">
        <w:tc>
          <w:tcPr>
            <w:tcW w:w="993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มะขามเฒ่า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น้ำฝน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ไหลเข้า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</w:t>
            </w:r>
          </w:p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อ่างห้วยบ้านยาง</w:t>
            </w:r>
          </w:p>
        </w:tc>
        <w:tc>
          <w:tcPr>
            <w:tcW w:w="993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1,450,000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51,095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119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095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1,340,000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1,340,000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249,721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131,721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1,420,000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ก.ย.60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1,420,000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211,000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26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</w:t>
            </w: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138,592</w:t>
            </w:r>
          </w:p>
        </w:tc>
        <w:tc>
          <w:tcPr>
            <w:tcW w:w="1276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4,693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133,322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1,326,985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พ.ย.60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1,326,985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23,250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157,120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39,000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113,961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1,462,000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ธ.ค.60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1,462,000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144,960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43,000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117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542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1,472,000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1,472,000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8,780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124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982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1,262,000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ก.พ.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1,262,000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59,000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98,000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117,766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,099,00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,099,00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61,000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123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833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948,000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948,000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118,330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886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พ.ค.61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886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286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740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51,000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108,500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122,041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936,00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มิ.ย.61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936,00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97,000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3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105,000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082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835,000</w:t>
            </w:r>
          </w:p>
        </w:tc>
      </w:tr>
      <w:tr w:rsidR="00277D41" w:rsidRPr="00C865E6" w:rsidTr="00277D41">
        <w:tc>
          <w:tcPr>
            <w:tcW w:w="993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23,250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940,249</w:t>
            </w:r>
          </w:p>
        </w:tc>
        <w:tc>
          <w:tcPr>
            <w:tcW w:w="1134" w:type="dxa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310,860</w:t>
            </w:r>
          </w:p>
        </w:tc>
        <w:tc>
          <w:tcPr>
            <w:tcW w:w="993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564,000</w:t>
            </w:r>
          </w:p>
        </w:tc>
        <w:tc>
          <w:tcPr>
            <w:tcW w:w="1275" w:type="dxa"/>
            <w:vAlign w:val="bottom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1,277,500</w:t>
            </w:r>
          </w:p>
        </w:tc>
        <w:tc>
          <w:tcPr>
            <w:tcW w:w="1134" w:type="dxa"/>
            <w:vAlign w:val="center"/>
          </w:tcPr>
          <w:p w:rsidR="00277D41" w:rsidRPr="00C865E6" w:rsidRDefault="00277D41" w:rsidP="00277D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1,487,267</w:t>
            </w:r>
          </w:p>
        </w:tc>
        <w:tc>
          <w:tcPr>
            <w:tcW w:w="1276" w:type="dxa"/>
            <w:vAlign w:val="center"/>
          </w:tcPr>
          <w:p w:rsidR="00277D41" w:rsidRPr="00C865E6" w:rsidRDefault="00277D41" w:rsidP="00277D41">
            <w:pPr>
              <w:pStyle w:val="a"/>
              <w:tabs>
                <w:tab w:val="left" w:pos="1134"/>
              </w:tabs>
              <w:ind w:right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92B27" w:rsidRPr="00C865E6" w:rsidRDefault="00992B27" w:rsidP="00992B27">
      <w:pPr>
        <w:tabs>
          <w:tab w:val="left" w:pos="1134"/>
          <w:tab w:val="left" w:pos="1560"/>
        </w:tabs>
        <w:ind w:right="57"/>
        <w:jc w:val="thaiDistribute"/>
        <w:rPr>
          <w:sz w:val="32"/>
          <w:szCs w:val="32"/>
        </w:rPr>
      </w:pPr>
      <w:r w:rsidRPr="00C865E6">
        <w:rPr>
          <w:rFonts w:hint="cs"/>
          <w:sz w:val="32"/>
          <w:szCs w:val="32"/>
          <w:cs/>
        </w:rPr>
        <w:t xml:space="preserve">หมายเหตุ </w:t>
      </w:r>
      <w:r w:rsidRPr="00C865E6">
        <w:rPr>
          <w:sz w:val="32"/>
          <w:szCs w:val="32"/>
          <w:cs/>
        </w:rPr>
        <w:t xml:space="preserve">: </w:t>
      </w:r>
      <w:r w:rsidRPr="00C865E6">
        <w:rPr>
          <w:rFonts w:hint="cs"/>
          <w:sz w:val="32"/>
          <w:szCs w:val="32"/>
          <w:cs/>
        </w:rPr>
        <w:t>* ควบคุมปริมาณการใช้น้ำดิบผลิตน้ำประปาเฉลี่ยไม่เกินวันละ 3</w:t>
      </w:r>
      <w:r w:rsidRPr="00C865E6">
        <w:rPr>
          <w:sz w:val="32"/>
          <w:szCs w:val="32"/>
        </w:rPr>
        <w:t>,</w:t>
      </w:r>
      <w:r w:rsidRPr="00C865E6">
        <w:rPr>
          <w:rFonts w:hint="cs"/>
          <w:sz w:val="32"/>
          <w:szCs w:val="32"/>
          <w:cs/>
        </w:rPr>
        <w:t>500 ลบ.ม.</w:t>
      </w:r>
    </w:p>
    <w:p w:rsidR="00992B27" w:rsidRPr="00C865E6" w:rsidRDefault="00992B27" w:rsidP="00992B27">
      <w:pPr>
        <w:pStyle w:val="ListParagraph"/>
        <w:tabs>
          <w:tab w:val="left" w:pos="1134"/>
          <w:tab w:val="left" w:pos="1560"/>
        </w:tabs>
        <w:spacing w:line="240" w:lineRule="auto"/>
        <w:ind w:left="709" w:right="57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92B27" w:rsidRPr="00C865E6" w:rsidRDefault="00992B27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FC128C">
      <w:pPr>
        <w:jc w:val="both"/>
        <w:rPr>
          <w:sz w:val="32"/>
          <w:szCs w:val="32"/>
        </w:rPr>
      </w:pPr>
    </w:p>
    <w:p w:rsidR="00A97966" w:rsidRPr="00C865E6" w:rsidRDefault="00A97966" w:rsidP="00DF0E9B">
      <w:pPr>
        <w:rPr>
          <w:b/>
          <w:bCs/>
          <w:sz w:val="32"/>
          <w:szCs w:val="32"/>
        </w:rPr>
      </w:pPr>
      <w:r w:rsidRPr="00C865E6">
        <w:rPr>
          <w:rFonts w:hint="cs"/>
          <w:b/>
          <w:bCs/>
          <w:sz w:val="32"/>
          <w:szCs w:val="32"/>
          <w:cs/>
        </w:rPr>
        <w:lastRenderedPageBreak/>
        <w:t>ผลการเปรียบเทียบคุณภาพน้ำประปา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"/>
        <w:gridCol w:w="2909"/>
        <w:gridCol w:w="1439"/>
        <w:gridCol w:w="1559"/>
        <w:gridCol w:w="1134"/>
        <w:gridCol w:w="1083"/>
      </w:tblGrid>
      <w:tr w:rsidR="002B6DC9" w:rsidRPr="00C865E6" w:rsidTr="00F260BF">
        <w:tc>
          <w:tcPr>
            <w:tcW w:w="892" w:type="dxa"/>
            <w:vAlign w:val="center"/>
          </w:tcPr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9" w:type="dxa"/>
            <w:vAlign w:val="center"/>
          </w:tcPr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พารามิเตอร์</w:t>
            </w:r>
          </w:p>
        </w:tc>
        <w:tc>
          <w:tcPr>
            <w:tcW w:w="1439" w:type="dxa"/>
            <w:vAlign w:val="center"/>
          </w:tcPr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1559" w:type="dxa"/>
            <w:vAlign w:val="center"/>
          </w:tcPr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ไม่เกิน</w:t>
            </w:r>
          </w:p>
        </w:tc>
        <w:tc>
          <w:tcPr>
            <w:tcW w:w="1134" w:type="dxa"/>
            <w:vAlign w:val="center"/>
          </w:tcPr>
          <w:p w:rsidR="009373FF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</w:t>
            </w:r>
          </w:p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083" w:type="dxa"/>
            <w:vAlign w:val="center"/>
          </w:tcPr>
          <w:p w:rsidR="002B6DC9" w:rsidRPr="00C865E6" w:rsidRDefault="002B6DC9" w:rsidP="00B10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เทียบมาตรฐาน</w:t>
            </w:r>
          </w:p>
        </w:tc>
      </w:tr>
      <w:tr w:rsidR="002B6DC9" w:rsidRPr="00C865E6" w:rsidTr="00F260BF">
        <w:tc>
          <w:tcPr>
            <w:tcW w:w="892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คุณลักษณะทางฟิสิกส์</w:t>
            </w:r>
          </w:p>
        </w:tc>
        <w:tc>
          <w:tcPr>
            <w:tcW w:w="143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DC9" w:rsidRPr="00C865E6" w:rsidTr="00F260BF">
        <w:tc>
          <w:tcPr>
            <w:tcW w:w="892" w:type="dxa"/>
            <w:vAlign w:val="center"/>
          </w:tcPr>
          <w:p w:rsidR="002B6DC9" w:rsidRPr="00C865E6" w:rsidRDefault="001F1887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09" w:type="dxa"/>
            <w:vAlign w:val="center"/>
          </w:tcPr>
          <w:p w:rsidR="002B6DC9" w:rsidRPr="00C865E6" w:rsidRDefault="002B6DC9" w:rsidP="00A903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143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2B6DC9" w:rsidRPr="00C865E6" w:rsidRDefault="00D97E2E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83" w:type="dxa"/>
            <w:vAlign w:val="center"/>
          </w:tcPr>
          <w:p w:rsidR="002B6DC9" w:rsidRPr="00C865E6" w:rsidRDefault="000D02A6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1F1887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ความขุ่น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0.4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1F1887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ค่าความเป็นกรด-ด่าง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6.5-8.5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7.5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2B6DC9" w:rsidRPr="00C865E6" w:rsidTr="00F260BF">
        <w:tc>
          <w:tcPr>
            <w:tcW w:w="892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คุณลักษณะทางเคมี</w:t>
            </w:r>
          </w:p>
        </w:tc>
        <w:tc>
          <w:tcPr>
            <w:tcW w:w="143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Align w:val="center"/>
          </w:tcPr>
          <w:p w:rsidR="002B6DC9" w:rsidRPr="00C865E6" w:rsidRDefault="002B6DC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ปริมาณสารที่ละลายทั้งหมด</w:t>
            </w:r>
          </w:p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Total dissolved Solids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เหล็ก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0.30</w:t>
            </w:r>
          </w:p>
        </w:tc>
        <w:tc>
          <w:tcPr>
            <w:tcW w:w="1134" w:type="dxa"/>
            <w:vAlign w:val="center"/>
          </w:tcPr>
          <w:p w:rsidR="000D02A6" w:rsidRPr="00C865E6" w:rsidRDefault="00440430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F260BF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แมงกานีส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0.05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F260BF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ทองแดง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F260BF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สังกะสี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73FF" w:rsidRPr="00C865E6" w:rsidTr="00F260BF">
        <w:tc>
          <w:tcPr>
            <w:tcW w:w="892" w:type="dxa"/>
            <w:vAlign w:val="center"/>
          </w:tcPr>
          <w:p w:rsidR="009373FF" w:rsidRPr="00C865E6" w:rsidRDefault="00E00639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909" w:type="dxa"/>
            <w:vAlign w:val="center"/>
          </w:tcPr>
          <w:p w:rsidR="009373FF" w:rsidRPr="00C865E6" w:rsidRDefault="008715B7" w:rsidP="00A903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ความกระด้างทั้งหมด</w:t>
            </w:r>
          </w:p>
          <w:p w:rsidR="008715B7" w:rsidRPr="00C865E6" w:rsidRDefault="00C865E6" w:rsidP="00C865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(คำนวณแคลเซีย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8715B7"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คาร์บอเนต)</w:t>
            </w:r>
          </w:p>
        </w:tc>
        <w:tc>
          <w:tcPr>
            <w:tcW w:w="1439" w:type="dxa"/>
            <w:vAlign w:val="center"/>
          </w:tcPr>
          <w:p w:rsidR="009373FF" w:rsidRPr="00C865E6" w:rsidRDefault="00F6485D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 as CaCO</w:t>
            </w:r>
            <w:r w:rsidRPr="00C865E6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1559" w:type="dxa"/>
            <w:vAlign w:val="center"/>
          </w:tcPr>
          <w:p w:rsidR="009373FF" w:rsidRPr="00C865E6" w:rsidRDefault="0099038D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vAlign w:val="center"/>
          </w:tcPr>
          <w:p w:rsidR="009373FF" w:rsidRPr="00C865E6" w:rsidRDefault="00D97E2E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083" w:type="dxa"/>
            <w:vAlign w:val="center"/>
          </w:tcPr>
          <w:p w:rsidR="009373FF" w:rsidRPr="00C865E6" w:rsidRDefault="000D02A6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ซัลเฟต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&lt;2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คลอไรค์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ฟลูออไรค์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0.7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ไนเทรต (คำนวณเป็นไนโตรเจน)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83" w:type="dxa"/>
            <w:vAlign w:val="center"/>
          </w:tcPr>
          <w:p w:rsidR="000D02A6" w:rsidRPr="00C865E6" w:rsidRDefault="00440430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0D02A6"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440430" w:rsidRPr="00C865E6" w:rsidTr="00F260BF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ลิเนียร์อัลคิลเบนซีนซัลโฟเนต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0.2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F260BF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ฟีนอลิกซับสแตนซ์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0.001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73FF" w:rsidRPr="00C865E6" w:rsidTr="00F260BF">
        <w:tc>
          <w:tcPr>
            <w:tcW w:w="892" w:type="dxa"/>
            <w:vAlign w:val="center"/>
          </w:tcPr>
          <w:p w:rsidR="009373FF" w:rsidRPr="00C865E6" w:rsidRDefault="009373FF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vAlign w:val="center"/>
          </w:tcPr>
          <w:p w:rsidR="009373FF" w:rsidRPr="00C865E6" w:rsidRDefault="0099038D" w:rsidP="00990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คุณลักษณะทางจุลินทรีย์</w:t>
            </w:r>
          </w:p>
        </w:tc>
        <w:tc>
          <w:tcPr>
            <w:tcW w:w="1439" w:type="dxa"/>
            <w:vAlign w:val="center"/>
          </w:tcPr>
          <w:p w:rsidR="009373FF" w:rsidRPr="00C865E6" w:rsidRDefault="009373FF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373FF" w:rsidRPr="00C865E6" w:rsidRDefault="009373FF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373FF" w:rsidRPr="00C865E6" w:rsidRDefault="009373FF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Align w:val="center"/>
          </w:tcPr>
          <w:p w:rsidR="009373FF" w:rsidRPr="00C865E6" w:rsidRDefault="009373FF" w:rsidP="00A90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02A6" w:rsidRPr="00C865E6" w:rsidTr="00F260BF">
        <w:tc>
          <w:tcPr>
            <w:tcW w:w="892" w:type="dxa"/>
            <w:vAlign w:val="center"/>
          </w:tcPr>
          <w:p w:rsidR="000D02A6" w:rsidRPr="00C865E6" w:rsidRDefault="00E00639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909" w:type="dxa"/>
            <w:vAlign w:val="center"/>
          </w:tcPr>
          <w:p w:rsidR="000D02A6" w:rsidRPr="00C865E6" w:rsidRDefault="000D02A6" w:rsidP="000D02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โคลิฟอร์มแบคทีเรีย</w:t>
            </w:r>
          </w:p>
        </w:tc>
        <w:tc>
          <w:tcPr>
            <w:tcW w:w="143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 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  <w:tc>
          <w:tcPr>
            <w:tcW w:w="1559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vAlign w:val="center"/>
          </w:tcPr>
          <w:p w:rsidR="000D02A6" w:rsidRPr="00C865E6" w:rsidRDefault="00D97E2E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&lt;1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83" w:type="dxa"/>
            <w:vAlign w:val="center"/>
          </w:tcPr>
          <w:p w:rsidR="000D02A6" w:rsidRPr="00C865E6" w:rsidRDefault="000D02A6" w:rsidP="000D02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D97E2E" w:rsidRPr="00C865E6" w:rsidTr="00F260BF">
        <w:tc>
          <w:tcPr>
            <w:tcW w:w="892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909" w:type="dxa"/>
            <w:vAlign w:val="center"/>
          </w:tcPr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เอสเชอริเชียโคไล</w:t>
            </w:r>
          </w:p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Escherichia Coli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 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  <w:tc>
          <w:tcPr>
            <w:tcW w:w="155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134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083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D97E2E" w:rsidRPr="00C865E6" w:rsidTr="00F260BF">
        <w:tc>
          <w:tcPr>
            <w:tcW w:w="892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909" w:type="dxa"/>
            <w:vAlign w:val="center"/>
          </w:tcPr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สตาฟีโลค็อกคัส </w:t>
            </w:r>
          </w:p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Staphylococcus aureus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 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  <w:tc>
          <w:tcPr>
            <w:tcW w:w="155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134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083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D97E2E" w:rsidRPr="00C865E6" w:rsidTr="00F260BF">
        <w:tc>
          <w:tcPr>
            <w:tcW w:w="892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909" w:type="dxa"/>
            <w:vAlign w:val="center"/>
          </w:tcPr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ซาลโมเนลลา 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Salmonella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 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  <w:tc>
          <w:tcPr>
            <w:tcW w:w="155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134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083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D97E2E" w:rsidRPr="00C865E6" w:rsidTr="00F260BF">
        <w:tc>
          <w:tcPr>
            <w:tcW w:w="892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909" w:type="dxa"/>
            <w:vAlign w:val="center"/>
          </w:tcPr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คลอสตริเดียม เพอร์ฟริงเจนส์</w:t>
            </w:r>
          </w:p>
          <w:p w:rsidR="00D97E2E" w:rsidRPr="00C865E6" w:rsidRDefault="00D97E2E" w:rsidP="00D97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Clostridium perfringens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3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/100 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  <w:tc>
          <w:tcPr>
            <w:tcW w:w="1559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134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</w:t>
            </w:r>
          </w:p>
        </w:tc>
        <w:tc>
          <w:tcPr>
            <w:tcW w:w="1083" w:type="dxa"/>
            <w:vAlign w:val="center"/>
          </w:tcPr>
          <w:p w:rsidR="00D97E2E" w:rsidRPr="00C865E6" w:rsidRDefault="00D97E2E" w:rsidP="00D97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</w:tbl>
    <w:p w:rsidR="00064538" w:rsidRPr="00C865E6" w:rsidRDefault="00064538" w:rsidP="00DF0E9B">
      <w:pPr>
        <w:rPr>
          <w:b/>
          <w:bCs/>
          <w:sz w:val="32"/>
          <w:szCs w:val="32"/>
          <w:cs/>
        </w:rPr>
      </w:pPr>
      <w:r w:rsidRPr="00C865E6">
        <w:rPr>
          <w:rFonts w:hint="cs"/>
          <w:b/>
          <w:bCs/>
          <w:sz w:val="32"/>
          <w:szCs w:val="32"/>
          <w:cs/>
        </w:rPr>
        <w:lastRenderedPageBreak/>
        <w:t>ผลการเปรียบเทียบคุณภาพน้ำประปา</w:t>
      </w:r>
      <w:r w:rsidRPr="00C865E6">
        <w:rPr>
          <w:b/>
          <w:bCs/>
          <w:sz w:val="32"/>
          <w:szCs w:val="32"/>
          <w:cs/>
        </w:rPr>
        <w:t xml:space="preserve"> </w:t>
      </w:r>
      <w:r w:rsidRPr="00C865E6">
        <w:rPr>
          <w:rFonts w:hint="cs"/>
          <w:b/>
          <w:bCs/>
          <w:sz w:val="32"/>
          <w:szCs w:val="32"/>
          <w:cs/>
        </w:rPr>
        <w:t>(ต่อ)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"/>
        <w:gridCol w:w="2909"/>
        <w:gridCol w:w="1439"/>
        <w:gridCol w:w="1559"/>
        <w:gridCol w:w="1134"/>
        <w:gridCol w:w="1083"/>
      </w:tblGrid>
      <w:tr w:rsidR="00064538" w:rsidRPr="00C865E6" w:rsidTr="00277D41">
        <w:tc>
          <w:tcPr>
            <w:tcW w:w="892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9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พารามิเตอร์</w:t>
            </w:r>
          </w:p>
        </w:tc>
        <w:tc>
          <w:tcPr>
            <w:tcW w:w="1439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1559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ไม่เกิน</w:t>
            </w:r>
          </w:p>
        </w:tc>
        <w:tc>
          <w:tcPr>
            <w:tcW w:w="1134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</w:t>
            </w:r>
          </w:p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083" w:type="dxa"/>
            <w:vAlign w:val="center"/>
          </w:tcPr>
          <w:p w:rsidR="00064538" w:rsidRPr="00C865E6" w:rsidRDefault="00064538" w:rsidP="00277D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เทียบมาตรฐาน</w:t>
            </w:r>
          </w:p>
        </w:tc>
      </w:tr>
      <w:tr w:rsidR="00064538" w:rsidRPr="00C865E6" w:rsidTr="00277D41">
        <w:tc>
          <w:tcPr>
            <w:tcW w:w="892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9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คุณลักษณะทางสารที่เป็นพิษ</w:t>
            </w:r>
          </w:p>
        </w:tc>
        <w:tc>
          <w:tcPr>
            <w:tcW w:w="1439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ปรอท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0.001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ตะกั่ว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0.01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สารหนู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0.01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ซีลีเนียม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0.01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โครเมี่ยม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0.05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4538" w:rsidRPr="00C865E6" w:rsidTr="00277D41">
        <w:tc>
          <w:tcPr>
            <w:tcW w:w="892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909" w:type="dxa"/>
            <w:vAlign w:val="center"/>
          </w:tcPr>
          <w:p w:rsidR="00064538" w:rsidRPr="00C865E6" w:rsidRDefault="00064538" w:rsidP="000645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ไซยาไนค์</w:t>
            </w:r>
          </w:p>
        </w:tc>
        <w:tc>
          <w:tcPr>
            <w:tcW w:w="1439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0.07</w:t>
            </w:r>
          </w:p>
        </w:tc>
        <w:tc>
          <w:tcPr>
            <w:tcW w:w="1134" w:type="dxa"/>
            <w:vAlign w:val="center"/>
          </w:tcPr>
          <w:p w:rsidR="00064538" w:rsidRPr="00C865E6" w:rsidRDefault="00D97E2E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002</w:t>
            </w:r>
          </w:p>
        </w:tc>
        <w:tc>
          <w:tcPr>
            <w:tcW w:w="1083" w:type="dxa"/>
            <w:vAlign w:val="center"/>
          </w:tcPr>
          <w:p w:rsidR="00064538" w:rsidRPr="00C865E6" w:rsidRDefault="00064538" w:rsidP="000645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แคดเมี่ยม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0.003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0430" w:rsidRPr="00C865E6" w:rsidTr="00277D41">
        <w:tc>
          <w:tcPr>
            <w:tcW w:w="892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2909" w:type="dxa"/>
            <w:vAlign w:val="center"/>
          </w:tcPr>
          <w:p w:rsidR="00440430" w:rsidRPr="00C865E6" w:rsidRDefault="00440430" w:rsidP="004404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แบเรียม</w:t>
            </w:r>
          </w:p>
        </w:tc>
        <w:tc>
          <w:tcPr>
            <w:tcW w:w="143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</w:rPr>
              <w:t>mg</w:t>
            </w: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865E6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1559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/>
                <w:sz w:val="32"/>
                <w:szCs w:val="32"/>
                <w:cs/>
              </w:rPr>
              <w:t>0.7</w:t>
            </w:r>
          </w:p>
        </w:tc>
        <w:tc>
          <w:tcPr>
            <w:tcW w:w="1134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5E6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รอผล</w:t>
            </w:r>
          </w:p>
        </w:tc>
        <w:tc>
          <w:tcPr>
            <w:tcW w:w="1083" w:type="dxa"/>
            <w:vAlign w:val="center"/>
          </w:tcPr>
          <w:p w:rsidR="00440430" w:rsidRPr="00C865E6" w:rsidRDefault="00440430" w:rsidP="004404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4538" w:rsidRPr="00C865E6" w:rsidRDefault="00064538" w:rsidP="00A97966">
      <w:pPr>
        <w:jc w:val="center"/>
        <w:rPr>
          <w:sz w:val="32"/>
          <w:szCs w:val="32"/>
        </w:rPr>
      </w:pPr>
    </w:p>
    <w:p w:rsidR="00992B27" w:rsidRPr="00C865E6" w:rsidRDefault="00992B27" w:rsidP="00FC128C">
      <w:pPr>
        <w:jc w:val="both"/>
        <w:rPr>
          <w:sz w:val="32"/>
          <w:szCs w:val="32"/>
          <w:cs/>
        </w:rPr>
      </w:pPr>
    </w:p>
    <w:sectPr w:rsidR="00992B27" w:rsidRPr="00C865E6" w:rsidSect="00C865E6">
      <w:footerReference w:type="default" r:id="rId7"/>
      <w:pgSz w:w="11906" w:h="16838"/>
      <w:pgMar w:top="127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73E" w:rsidRDefault="0021473E" w:rsidP="002F4039">
      <w:pPr>
        <w:spacing w:after="0" w:line="240" w:lineRule="auto"/>
      </w:pPr>
      <w:r>
        <w:separator/>
      </w:r>
    </w:p>
  </w:endnote>
  <w:endnote w:type="continuationSeparator" w:id="0">
    <w:p w:rsidR="0021473E" w:rsidRDefault="0021473E" w:rsidP="002F4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878951"/>
      <w:docPartObj>
        <w:docPartGallery w:val="Page Numbers (Bottom of Page)"/>
        <w:docPartUnique/>
      </w:docPartObj>
    </w:sdtPr>
    <w:sdtEndPr/>
    <w:sdtContent>
      <w:p w:rsidR="006F704B" w:rsidRDefault="006F704B">
        <w:pPr>
          <w:pStyle w:val="Footer"/>
          <w:jc w:val="right"/>
        </w:pPr>
        <w:r>
          <w:fldChar w:fldCharType="begin"/>
        </w:r>
        <w:r>
          <w:instrText>PAGE   \</w:instrText>
        </w:r>
        <w:r>
          <w:rPr>
            <w:rFonts w:cs="TH SarabunPSK"/>
            <w:szCs w:val="28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BA13C2" w:rsidRPr="00BA13C2">
          <w:rPr>
            <w:rFonts w:cs="TH SarabunPSK"/>
            <w:noProof/>
            <w:szCs w:val="28"/>
            <w:lang w:val="th-TH"/>
          </w:rPr>
          <w:t>6</w:t>
        </w:r>
        <w:r>
          <w:fldChar w:fldCharType="end"/>
        </w:r>
      </w:p>
    </w:sdtContent>
  </w:sdt>
  <w:p w:rsidR="006F704B" w:rsidRDefault="006F7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73E" w:rsidRDefault="0021473E" w:rsidP="002F4039">
      <w:pPr>
        <w:spacing w:after="0" w:line="240" w:lineRule="auto"/>
      </w:pPr>
      <w:r>
        <w:separator/>
      </w:r>
    </w:p>
  </w:footnote>
  <w:footnote w:type="continuationSeparator" w:id="0">
    <w:p w:rsidR="0021473E" w:rsidRDefault="0021473E" w:rsidP="002F4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67"/>
    <w:rsid w:val="000267FC"/>
    <w:rsid w:val="00064538"/>
    <w:rsid w:val="00070FED"/>
    <w:rsid w:val="00084A61"/>
    <w:rsid w:val="000B1704"/>
    <w:rsid w:val="000B37B3"/>
    <w:rsid w:val="000B72A2"/>
    <w:rsid w:val="000D02A6"/>
    <w:rsid w:val="000F6AF7"/>
    <w:rsid w:val="00106567"/>
    <w:rsid w:val="00107ACB"/>
    <w:rsid w:val="00164CBA"/>
    <w:rsid w:val="001C13AC"/>
    <w:rsid w:val="001C4C96"/>
    <w:rsid w:val="001E2D63"/>
    <w:rsid w:val="001F1887"/>
    <w:rsid w:val="0021473E"/>
    <w:rsid w:val="00215334"/>
    <w:rsid w:val="00277D41"/>
    <w:rsid w:val="00286229"/>
    <w:rsid w:val="002A34C0"/>
    <w:rsid w:val="002B5EB9"/>
    <w:rsid w:val="002B6DC9"/>
    <w:rsid w:val="002E5128"/>
    <w:rsid w:val="002F4039"/>
    <w:rsid w:val="003473A9"/>
    <w:rsid w:val="00380949"/>
    <w:rsid w:val="00386A49"/>
    <w:rsid w:val="003B0E0B"/>
    <w:rsid w:val="00403B28"/>
    <w:rsid w:val="00440430"/>
    <w:rsid w:val="00464FBF"/>
    <w:rsid w:val="00485611"/>
    <w:rsid w:val="004C6E47"/>
    <w:rsid w:val="004E0BA5"/>
    <w:rsid w:val="00524D08"/>
    <w:rsid w:val="005668CA"/>
    <w:rsid w:val="0056766F"/>
    <w:rsid w:val="005732E6"/>
    <w:rsid w:val="00577C64"/>
    <w:rsid w:val="005A280D"/>
    <w:rsid w:val="0060293B"/>
    <w:rsid w:val="00614253"/>
    <w:rsid w:val="0062413A"/>
    <w:rsid w:val="006372DE"/>
    <w:rsid w:val="00664673"/>
    <w:rsid w:val="006F28D5"/>
    <w:rsid w:val="006F704B"/>
    <w:rsid w:val="00711655"/>
    <w:rsid w:val="00724E5F"/>
    <w:rsid w:val="00746714"/>
    <w:rsid w:val="00754CB0"/>
    <w:rsid w:val="00755441"/>
    <w:rsid w:val="007A25C3"/>
    <w:rsid w:val="007C050A"/>
    <w:rsid w:val="007E0914"/>
    <w:rsid w:val="00821604"/>
    <w:rsid w:val="00832FEC"/>
    <w:rsid w:val="00851DFF"/>
    <w:rsid w:val="00863AAC"/>
    <w:rsid w:val="008715B7"/>
    <w:rsid w:val="008817F6"/>
    <w:rsid w:val="008848CF"/>
    <w:rsid w:val="008B5592"/>
    <w:rsid w:val="008F48E4"/>
    <w:rsid w:val="009314F7"/>
    <w:rsid w:val="009373FF"/>
    <w:rsid w:val="0099038D"/>
    <w:rsid w:val="00992263"/>
    <w:rsid w:val="00992B27"/>
    <w:rsid w:val="009E1E9B"/>
    <w:rsid w:val="009E43F6"/>
    <w:rsid w:val="00A0610E"/>
    <w:rsid w:val="00A4720E"/>
    <w:rsid w:val="00A4788F"/>
    <w:rsid w:val="00A6160A"/>
    <w:rsid w:val="00A903CC"/>
    <w:rsid w:val="00A97966"/>
    <w:rsid w:val="00AA69C6"/>
    <w:rsid w:val="00B068B7"/>
    <w:rsid w:val="00B106E8"/>
    <w:rsid w:val="00B10FBB"/>
    <w:rsid w:val="00B57806"/>
    <w:rsid w:val="00B643A9"/>
    <w:rsid w:val="00BA13C2"/>
    <w:rsid w:val="00BE0374"/>
    <w:rsid w:val="00BE53F8"/>
    <w:rsid w:val="00BF03DA"/>
    <w:rsid w:val="00BF719D"/>
    <w:rsid w:val="00C11ABE"/>
    <w:rsid w:val="00C6754B"/>
    <w:rsid w:val="00C83042"/>
    <w:rsid w:val="00C865E6"/>
    <w:rsid w:val="00C94EB0"/>
    <w:rsid w:val="00CE1BBB"/>
    <w:rsid w:val="00D607A0"/>
    <w:rsid w:val="00D65982"/>
    <w:rsid w:val="00D97E2E"/>
    <w:rsid w:val="00DC2A85"/>
    <w:rsid w:val="00DF0E9B"/>
    <w:rsid w:val="00E00639"/>
    <w:rsid w:val="00E06377"/>
    <w:rsid w:val="00E6630D"/>
    <w:rsid w:val="00EB2A89"/>
    <w:rsid w:val="00EB5E4B"/>
    <w:rsid w:val="00EC1725"/>
    <w:rsid w:val="00EF014E"/>
    <w:rsid w:val="00F03264"/>
    <w:rsid w:val="00F17E55"/>
    <w:rsid w:val="00F260BF"/>
    <w:rsid w:val="00F33CB5"/>
    <w:rsid w:val="00F6485D"/>
    <w:rsid w:val="00F95590"/>
    <w:rsid w:val="00FC128C"/>
    <w:rsid w:val="00FE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825E73-5DB1-4BEA-AB10-F01ED079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992B27"/>
    <w:pPr>
      <w:spacing w:after="0" w:line="240" w:lineRule="auto"/>
      <w:ind w:right="386"/>
    </w:pPr>
    <w:rPr>
      <w:rFonts w:ascii="CordiaUPC" w:eastAsia="Times New Roman" w:hAnsi="CordiaUPC" w:cs="CordiaUPC"/>
    </w:rPr>
  </w:style>
  <w:style w:type="paragraph" w:styleId="ListParagraph">
    <w:name w:val="List Paragraph"/>
    <w:basedOn w:val="Normal"/>
    <w:uiPriority w:val="34"/>
    <w:qFormat/>
    <w:rsid w:val="00992B27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992B27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40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03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F403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F4039"/>
    <w:rPr>
      <w:rFonts w:cs="Angsana New"/>
      <w:szCs w:val="35"/>
    </w:rPr>
  </w:style>
  <w:style w:type="paragraph" w:styleId="Footer">
    <w:name w:val="footer"/>
    <w:basedOn w:val="Normal"/>
    <w:link w:val="FooterChar"/>
    <w:uiPriority w:val="99"/>
    <w:unhideWhenUsed/>
    <w:rsid w:val="002F4039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F4039"/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56957-EF97-4DCC-9904-C1780C151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Suranaree University of Technology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CCS</cp:lastModifiedBy>
  <cp:revision>2</cp:revision>
  <cp:lastPrinted>2018-08-14T08:21:00Z</cp:lastPrinted>
  <dcterms:created xsi:type="dcterms:W3CDTF">2018-08-21T04:06:00Z</dcterms:created>
  <dcterms:modified xsi:type="dcterms:W3CDTF">2018-08-21T04:06:00Z</dcterms:modified>
</cp:coreProperties>
</file>